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C159DA" w:rsidRDefault="00B51384" w:rsidP="00320952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sz w:val="24"/>
          <w:szCs w:val="24"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C159DA" w:rsidRPr="00C159DA">
        <w:rPr>
          <w:rFonts w:cs="B Nazanin" w:hint="cs"/>
          <w:sz w:val="24"/>
          <w:szCs w:val="24"/>
          <w:rtl/>
        </w:rPr>
        <w:t>فارماسيوتيكس</w:t>
      </w:r>
      <w:r w:rsidR="00C159DA" w:rsidRPr="00C159DA">
        <w:rPr>
          <w:rFonts w:cs="B Nazanin"/>
          <w:sz w:val="24"/>
          <w:szCs w:val="24"/>
          <w:rtl/>
        </w:rPr>
        <w:t xml:space="preserve"> </w:t>
      </w:r>
      <w:r w:rsidR="00320952">
        <w:rPr>
          <w:rFonts w:cs="B Nazanin" w:hint="cs"/>
          <w:sz w:val="24"/>
          <w:szCs w:val="24"/>
          <w:rtl/>
        </w:rPr>
        <w:t>4</w:t>
      </w:r>
    </w:p>
    <w:p w:rsidR="00C916B9" w:rsidRDefault="00A712C9" w:rsidP="009D1A5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EE7582">
        <w:rPr>
          <w:rFonts w:cs="B Nazanin" w:hint="cs"/>
          <w:b/>
          <w:bCs/>
          <w:rtl/>
        </w:rPr>
        <w:t xml:space="preserve"> </w:t>
      </w:r>
      <w:r w:rsidR="004D49C4">
        <w:rPr>
          <w:rFonts w:cs="B Nazanin" w:hint="cs"/>
          <w:b/>
          <w:bCs/>
          <w:rtl/>
        </w:rPr>
        <w:t>دکتر</w:t>
      </w:r>
      <w:r w:rsidR="00F26412">
        <w:rPr>
          <w:rFonts w:cs="B Nazanin" w:hint="cs"/>
          <w:b/>
          <w:bCs/>
          <w:rtl/>
        </w:rPr>
        <w:t xml:space="preserve">فاطمه شریعت رضوی،  </w:t>
      </w:r>
      <w:r w:rsidR="0026382C" w:rsidRPr="009D1A5B">
        <w:rPr>
          <w:rFonts w:cs="B Mitra" w:hint="cs"/>
          <w:b/>
          <w:bCs/>
          <w:rtl/>
        </w:rPr>
        <w:t>دکتر</w:t>
      </w:r>
      <w:r w:rsidR="00F20365">
        <w:rPr>
          <w:rFonts w:cs="B Mitra" w:hint="cs"/>
          <w:b/>
          <w:bCs/>
          <w:rtl/>
        </w:rPr>
        <w:t xml:space="preserve"> کتایون درخشنده،</w:t>
      </w:r>
      <w:r w:rsidR="009D1A5B">
        <w:rPr>
          <w:rFonts w:cs="B Nazanin" w:hint="cs"/>
          <w:b/>
          <w:bCs/>
          <w:rtl/>
        </w:rPr>
        <w:t xml:space="preserve"> </w:t>
      </w:r>
      <w:r w:rsidR="009D1A5B" w:rsidRPr="009D1A5B">
        <w:rPr>
          <w:rFonts w:cs="B Nazanin" w:hint="cs"/>
          <w:b/>
          <w:bCs/>
          <w:rtl/>
        </w:rPr>
        <w:t>دکتر</w:t>
      </w:r>
      <w:r w:rsidR="009D1A5B" w:rsidRPr="009D1A5B">
        <w:rPr>
          <w:rFonts w:cs="B Nazanin"/>
          <w:b/>
          <w:bCs/>
          <w:rtl/>
        </w:rPr>
        <w:t xml:space="preserve"> </w:t>
      </w:r>
      <w:r w:rsidR="00B95E3E">
        <w:rPr>
          <w:rFonts w:cs="B Nazanin" w:hint="cs"/>
          <w:b/>
          <w:bCs/>
          <w:rtl/>
        </w:rPr>
        <w:t>سید یاسر وفایی</w:t>
      </w:r>
      <w:r w:rsidR="009D1A5B">
        <w:rPr>
          <w:rFonts w:cs="B Nazanin" w:hint="cs"/>
          <w:b/>
          <w:bCs/>
          <w:rtl/>
        </w:rPr>
        <w:t>، دکتر مهدی دوستی</w:t>
      </w:r>
    </w:p>
    <w:p w:rsidR="00A712C9" w:rsidRDefault="00C916B9" w:rsidP="00F2036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F20365" w:rsidRPr="009D1A5B">
        <w:rPr>
          <w:rFonts w:cs="B Nazanin" w:hint="cs"/>
          <w:b/>
          <w:bCs/>
          <w:rtl/>
        </w:rPr>
        <w:t>دکتر</w:t>
      </w:r>
      <w:r w:rsidR="00F20365" w:rsidRPr="009D1A5B">
        <w:rPr>
          <w:rFonts w:cs="B Nazanin"/>
          <w:b/>
          <w:bCs/>
          <w:rtl/>
        </w:rPr>
        <w:t xml:space="preserve"> </w:t>
      </w:r>
      <w:r w:rsidR="00F20365">
        <w:rPr>
          <w:rFonts w:cs="B Nazanin" w:hint="cs"/>
          <w:b/>
          <w:bCs/>
          <w:rtl/>
        </w:rPr>
        <w:t>سید یاسر وفایی</w:t>
      </w:r>
    </w:p>
    <w:p w:rsidR="00C941AB" w:rsidRPr="00B51384" w:rsidRDefault="00C941AB" w:rsidP="00F2036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F20365" w:rsidRPr="00F20365">
        <w:rPr>
          <w:rFonts w:cs="B Mitra" w:hint="cs"/>
          <w:b/>
          <w:bCs/>
          <w:rtl/>
        </w:rPr>
        <w:t xml:space="preserve"> </w:t>
      </w:r>
      <w:r w:rsidR="00F20365" w:rsidRPr="009D1A5B">
        <w:rPr>
          <w:rFonts w:cs="B Mitra" w:hint="cs"/>
          <w:b/>
          <w:bCs/>
          <w:rtl/>
        </w:rPr>
        <w:t>دکتر</w:t>
      </w:r>
      <w:r w:rsidR="00F20365">
        <w:rPr>
          <w:rFonts w:cs="B Mitra" w:hint="cs"/>
          <w:b/>
          <w:bCs/>
          <w:rtl/>
        </w:rPr>
        <w:t xml:space="preserve"> کتایون درخشنده</w:t>
      </w:r>
    </w:p>
    <w:p w:rsidR="00C941AB" w:rsidRPr="0000477B" w:rsidRDefault="00C941AB" w:rsidP="00F20365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</w:t>
      </w:r>
      <w:r w:rsidR="00F20365">
        <w:rPr>
          <w:rFonts w:cs="B Nazanin" w:hint="cs"/>
          <w:rtl/>
        </w:rPr>
        <w:t>2</w:t>
      </w:r>
      <w:r w:rsidR="0032111A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واحد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C812D0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225F21">
        <w:rPr>
          <w:rFonts w:cs="B Nazanin" w:hint="cs"/>
          <w:rtl/>
        </w:rPr>
        <w:t xml:space="preserve">نیمسال </w:t>
      </w:r>
      <w:r w:rsidR="00C812D0">
        <w:rPr>
          <w:rFonts w:cs="B Nazanin" w:hint="cs"/>
          <w:rtl/>
        </w:rPr>
        <w:t>اول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6472C3" w:rsidRPr="00D65365" w:rsidRDefault="00F44911" w:rsidP="00225F21">
      <w:pPr>
        <w:pStyle w:val="Header"/>
        <w:jc w:val="both"/>
        <w:rPr>
          <w:rFonts w:cs="B Nazanin"/>
          <w:rtl/>
        </w:rPr>
      </w:pPr>
      <w:r>
        <w:rPr>
          <w:rFonts w:hint="cs"/>
          <w:rtl/>
        </w:rPr>
        <w:t>هدف</w:t>
      </w:r>
      <w:r>
        <w:t xml:space="preserve"> </w:t>
      </w:r>
      <w:r w:rsidR="0032111A">
        <w:rPr>
          <w:rFonts w:hint="cs"/>
          <w:rtl/>
        </w:rPr>
        <w:t xml:space="preserve">کلی : </w:t>
      </w:r>
      <w:r w:rsidR="00A91488">
        <w:rPr>
          <w:rFonts w:hint="cs"/>
          <w:rtl/>
        </w:rPr>
        <w:t xml:space="preserve">  </w:t>
      </w:r>
      <w:r w:rsidR="006472C3">
        <w:rPr>
          <w:rFonts w:hint="cs"/>
          <w:rtl/>
        </w:rPr>
        <w:t>1</w:t>
      </w:r>
      <w:r w:rsidR="006472C3" w:rsidRPr="00D65365">
        <w:rPr>
          <w:rFonts w:cs="B Nazanin" w:hint="cs"/>
          <w:rtl/>
        </w:rPr>
        <w:t>.</w:t>
      </w:r>
      <w:r w:rsidR="001112B6" w:rsidRPr="00D65365">
        <w:rPr>
          <w:rFonts w:cs="B Nazanin" w:hint="cs"/>
          <w:rtl/>
        </w:rPr>
        <w:t xml:space="preserve"> فراگیران در پایان </w:t>
      </w:r>
      <w:r w:rsidR="00503FF0" w:rsidRPr="00D65365">
        <w:rPr>
          <w:rFonts w:cs="B Nazanin" w:hint="cs"/>
          <w:rtl/>
        </w:rPr>
        <w:t xml:space="preserve">آشنایی </w:t>
      </w:r>
      <w:r w:rsidR="001112B6" w:rsidRPr="00D65365">
        <w:rPr>
          <w:rFonts w:cs="B Nazanin" w:hint="cs"/>
          <w:rtl/>
        </w:rPr>
        <w:t xml:space="preserve">کاملی </w:t>
      </w:r>
      <w:r w:rsidR="00503FF0" w:rsidRPr="00D65365">
        <w:rPr>
          <w:rFonts w:cs="B Nazanin" w:hint="cs"/>
          <w:rtl/>
        </w:rPr>
        <w:t xml:space="preserve">با </w:t>
      </w:r>
      <w:r w:rsidR="002E567F">
        <w:rPr>
          <w:rFonts w:cs="B Nazanin" w:hint="cs"/>
          <w:rtl/>
        </w:rPr>
        <w:t xml:space="preserve">خصوصیات </w:t>
      </w:r>
      <w:r w:rsidR="00C812D0">
        <w:rPr>
          <w:rFonts w:cs="B Nazanin" w:hint="cs"/>
          <w:rtl/>
        </w:rPr>
        <w:t>اشکال دارو</w:t>
      </w:r>
      <w:r w:rsidR="001B232A">
        <w:rPr>
          <w:rFonts w:cs="B Nazanin" w:hint="cs"/>
          <w:rtl/>
        </w:rPr>
        <w:t>یی نیمه جامد</w:t>
      </w:r>
      <w:r w:rsidR="002E567F">
        <w:rPr>
          <w:rFonts w:cs="B Nazanin" w:hint="cs"/>
          <w:rtl/>
        </w:rPr>
        <w:t>(کرم و ژل)</w:t>
      </w:r>
      <w:r w:rsidR="001B232A">
        <w:rPr>
          <w:rFonts w:cs="B Nazanin" w:hint="cs"/>
          <w:rtl/>
        </w:rPr>
        <w:t xml:space="preserve"> </w:t>
      </w:r>
      <w:r w:rsidR="002E567F">
        <w:rPr>
          <w:rFonts w:cs="B Nazanin" w:hint="cs"/>
          <w:rtl/>
        </w:rPr>
        <w:t>و نحوه آماده سازی آنها</w:t>
      </w:r>
      <w:r w:rsidR="00225F21" w:rsidRPr="00D65365">
        <w:rPr>
          <w:rFonts w:cs="B Nazanin" w:hint="cs"/>
          <w:sz w:val="24"/>
          <w:szCs w:val="24"/>
          <w:rtl/>
        </w:rPr>
        <w:t xml:space="preserve"> </w:t>
      </w:r>
      <w:r w:rsidR="001112B6" w:rsidRPr="00D65365">
        <w:rPr>
          <w:rFonts w:cs="B Nazanin" w:hint="cs"/>
          <w:sz w:val="24"/>
          <w:szCs w:val="24"/>
          <w:rtl/>
        </w:rPr>
        <w:t xml:space="preserve">بدست </w:t>
      </w:r>
      <w:r w:rsidR="002E567F">
        <w:rPr>
          <w:rFonts w:cs="B Nazanin" w:hint="cs"/>
          <w:sz w:val="24"/>
          <w:szCs w:val="24"/>
          <w:rtl/>
        </w:rPr>
        <w:t xml:space="preserve">می </w:t>
      </w:r>
      <w:r w:rsidR="001112B6" w:rsidRPr="00D65365">
        <w:rPr>
          <w:rFonts w:cs="B Nazanin" w:hint="cs"/>
          <w:sz w:val="24"/>
          <w:szCs w:val="24"/>
          <w:rtl/>
        </w:rPr>
        <w:t>آورند</w:t>
      </w:r>
    </w:p>
    <w:p w:rsidR="006472C3" w:rsidRPr="00D65365" w:rsidRDefault="006472C3" w:rsidP="0008490F">
      <w:pPr>
        <w:pStyle w:val="ListParagraph"/>
        <w:jc w:val="both"/>
        <w:rPr>
          <w:rFonts w:cs="B Nazanin"/>
          <w:rtl/>
        </w:rPr>
      </w:pPr>
    </w:p>
    <w:p w:rsidR="006472C3" w:rsidRPr="003805DB" w:rsidRDefault="006472C3" w:rsidP="0008490F">
      <w:pPr>
        <w:pStyle w:val="ListParagraph"/>
        <w:jc w:val="both"/>
        <w:sectPr w:rsidR="006472C3" w:rsidRPr="003805DB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F12076" w:rsidRDefault="00F12076" w:rsidP="00E96D55">
      <w:pPr>
        <w:pStyle w:val="ListParagraph"/>
        <w:numPr>
          <w:ilvl w:val="0"/>
          <w:numId w:val="1"/>
        </w:numPr>
      </w:pPr>
    </w:p>
    <w:p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28" w:type="pct"/>
        <w:tblInd w:w="103" w:type="dxa"/>
        <w:tblLook w:val="04A0" w:firstRow="1" w:lastRow="0" w:firstColumn="1" w:lastColumn="0" w:noHBand="0" w:noVBand="1"/>
      </w:tblPr>
      <w:tblGrid>
        <w:gridCol w:w="743"/>
        <w:gridCol w:w="1845"/>
        <w:gridCol w:w="3772"/>
        <w:gridCol w:w="1317"/>
        <w:gridCol w:w="1314"/>
        <w:gridCol w:w="1248"/>
        <w:gridCol w:w="1710"/>
        <w:gridCol w:w="1798"/>
      </w:tblGrid>
      <w:tr w:rsidR="00700378" w:rsidRPr="00D54C9A" w:rsidTr="004B2435">
        <w:trPr>
          <w:cantSplit/>
          <w:trHeight w:val="1134"/>
        </w:trPr>
        <w:tc>
          <w:tcPr>
            <w:tcW w:w="270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71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72" w:type="pct"/>
          </w:tcPr>
          <w:p w:rsidR="00700378" w:rsidRPr="00D54C9A" w:rsidRDefault="00700378" w:rsidP="00157998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9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8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4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22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4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4B2435">
        <w:tc>
          <w:tcPr>
            <w:tcW w:w="270" w:type="pct"/>
          </w:tcPr>
          <w:p w:rsidR="0032111A" w:rsidRPr="00C21148" w:rsidRDefault="0032111A" w:rsidP="007F2674">
            <w:pPr>
              <w:jc w:val="center"/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671" w:type="pct"/>
          </w:tcPr>
          <w:p w:rsidR="0032111A" w:rsidRPr="000E5CEE" w:rsidRDefault="00030167" w:rsidP="00747D64">
            <w:pPr>
              <w:rPr>
                <w:rFonts w:cs="B Nazanin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خصوصیات و </w:t>
            </w:r>
            <w:r w:rsidR="002B1CAF">
              <w:rPr>
                <w:rFonts w:cs="B Mitra" w:hint="cs"/>
                <w:b/>
                <w:bCs/>
                <w:sz w:val="24"/>
                <w:szCs w:val="24"/>
                <w:rtl/>
              </w:rPr>
              <w:t>فرمولاسیون کرم</w:t>
            </w:r>
          </w:p>
        </w:tc>
        <w:tc>
          <w:tcPr>
            <w:tcW w:w="1372" w:type="pct"/>
          </w:tcPr>
          <w:p w:rsidR="007E753D" w:rsidRPr="00D43DE4" w:rsidRDefault="007E753D" w:rsidP="00D43DE4">
            <w:pPr>
              <w:rPr>
                <w:rFonts w:cs="B Nazanin"/>
              </w:rPr>
            </w:pPr>
          </w:p>
          <w:p w:rsidR="00DF1472" w:rsidRDefault="00D50D11" w:rsidP="00DF1472">
            <w:pPr>
              <w:pStyle w:val="ListParagraph"/>
              <w:numPr>
                <w:ilvl w:val="0"/>
                <w:numId w:val="15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توضیح </w:t>
            </w:r>
            <w:r w:rsidR="00D43DE4">
              <w:rPr>
                <w:rFonts w:cs="B Nazanin" w:hint="cs"/>
                <w:rtl/>
              </w:rPr>
              <w:t>خصوصیات کرم ها معایب و مزایای آنها نسبت به دیگر اشکال دارویی نیمه جامد</w:t>
            </w:r>
          </w:p>
          <w:p w:rsidR="003F1292" w:rsidRPr="008E73E8" w:rsidRDefault="008E73E8" w:rsidP="008E73E8">
            <w:pPr>
              <w:pStyle w:val="ListParagraph"/>
              <w:numPr>
                <w:ilvl w:val="0"/>
                <w:numId w:val="15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بیان انواع فرمولاسیونهای کرم و </w:t>
            </w:r>
            <w:r w:rsidR="00A60108">
              <w:rPr>
                <w:rFonts w:cs="B Nazanin" w:hint="cs"/>
                <w:rtl/>
              </w:rPr>
              <w:t>اکسپیانت های بکار برده در آنها</w:t>
            </w:r>
          </w:p>
          <w:p w:rsidR="00EA6A1F" w:rsidRPr="000E6747" w:rsidRDefault="00816123" w:rsidP="000E6747">
            <w:pPr>
              <w:pStyle w:val="ListParagraph"/>
              <w:numPr>
                <w:ilvl w:val="0"/>
                <w:numId w:val="15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تشریح الزامات مربوط به ساخت و تهیه فرآورده های </w:t>
            </w:r>
            <w:r w:rsidR="004457EA">
              <w:rPr>
                <w:rFonts w:cs="B Nazanin" w:hint="cs"/>
                <w:rtl/>
              </w:rPr>
              <w:t>کرم</w:t>
            </w:r>
          </w:p>
          <w:p w:rsidR="00F35693" w:rsidRPr="00034BB3" w:rsidRDefault="00A91B51" w:rsidP="00EA6A1F">
            <w:pPr>
              <w:pStyle w:val="ListParagraph"/>
              <w:rPr>
                <w:rFonts w:cs="B Nazanin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79" w:type="pct"/>
          </w:tcPr>
          <w:p w:rsidR="0032111A" w:rsidRPr="00A260F0" w:rsidRDefault="0032111A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8" w:type="pct"/>
          </w:tcPr>
          <w:p w:rsidR="0032111A" w:rsidRPr="00A260F0" w:rsidRDefault="0032111A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 xml:space="preserve">سخنرانی و بحث </w:t>
            </w:r>
            <w:r w:rsidR="00D87C0A">
              <w:rPr>
                <w:rFonts w:cs="B Mitra" w:hint="cs"/>
                <w:sz w:val="24"/>
                <w:szCs w:val="24"/>
                <w:rtl/>
              </w:rPr>
              <w:t>گروهی</w:t>
            </w:r>
          </w:p>
        </w:tc>
        <w:tc>
          <w:tcPr>
            <w:tcW w:w="454" w:type="pct"/>
          </w:tcPr>
          <w:p w:rsidR="0032111A" w:rsidRPr="00A260F0" w:rsidRDefault="0032111A" w:rsidP="0032111A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22" w:type="pct"/>
          </w:tcPr>
          <w:p w:rsidR="0032111A" w:rsidRPr="00A260F0" w:rsidRDefault="00D87C0A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پاورپوینت</w:t>
            </w:r>
          </w:p>
        </w:tc>
        <w:tc>
          <w:tcPr>
            <w:tcW w:w="654" w:type="pct"/>
          </w:tcPr>
          <w:p w:rsidR="0032111A" w:rsidRPr="00A260F0" w:rsidRDefault="0032111A" w:rsidP="0032111A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پرسش و پاسخ</w:t>
            </w:r>
          </w:p>
        </w:tc>
      </w:tr>
      <w:tr w:rsidR="00045025" w:rsidTr="004B2435">
        <w:tc>
          <w:tcPr>
            <w:tcW w:w="270" w:type="pct"/>
          </w:tcPr>
          <w:p w:rsidR="00045025" w:rsidRPr="00C21148" w:rsidRDefault="00045025" w:rsidP="0004502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671" w:type="pct"/>
          </w:tcPr>
          <w:p w:rsidR="00045025" w:rsidRPr="00747D64" w:rsidRDefault="00030167" w:rsidP="00030167">
            <w:pPr>
              <w:rPr>
                <w:rFonts w:cs="B Mitra"/>
                <w:b/>
                <w:bCs/>
                <w:sz w:val="24"/>
                <w:szCs w:val="24"/>
              </w:rPr>
            </w:pPr>
            <w:r w:rsidRPr="00030167">
              <w:rPr>
                <w:rFonts w:cs="B Mitra" w:hint="cs"/>
                <w:b/>
                <w:bCs/>
                <w:sz w:val="24"/>
                <w:szCs w:val="24"/>
                <w:rtl/>
              </w:rPr>
              <w:t>خصوصیات و فرمولاسیون کرم</w:t>
            </w:r>
          </w:p>
        </w:tc>
        <w:tc>
          <w:tcPr>
            <w:tcW w:w="1372" w:type="pct"/>
          </w:tcPr>
          <w:p w:rsidR="00045025" w:rsidRDefault="004457EA" w:rsidP="00045025">
            <w:pPr>
              <w:pStyle w:val="ListParagraph"/>
              <w:numPr>
                <w:ilvl w:val="0"/>
                <w:numId w:val="19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توضیح روش های آماده سازی و تهیه </w:t>
            </w:r>
            <w:r w:rsidR="007107FB">
              <w:rPr>
                <w:rFonts w:cs="B Nazanin" w:hint="cs"/>
                <w:rtl/>
              </w:rPr>
              <w:t>انواع کرم ها</w:t>
            </w:r>
          </w:p>
          <w:p w:rsidR="00045025" w:rsidRPr="007107FB" w:rsidRDefault="007107FB" w:rsidP="007107FB">
            <w:pPr>
              <w:pStyle w:val="ListParagraph"/>
              <w:numPr>
                <w:ilvl w:val="0"/>
                <w:numId w:val="19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بیان نحوه </w:t>
            </w:r>
            <w:r w:rsidR="0059556F">
              <w:rPr>
                <w:rFonts w:cs="B Nazanin" w:hint="cs"/>
                <w:rtl/>
              </w:rPr>
              <w:t xml:space="preserve">پر کردن و بسته بندی </w:t>
            </w:r>
            <w:r w:rsidR="0059556F">
              <w:rPr>
                <w:rFonts w:cs="B Nazanin" w:hint="cs"/>
                <w:rtl/>
              </w:rPr>
              <w:t>فرآورده های کرم</w:t>
            </w:r>
          </w:p>
          <w:p w:rsidR="00045025" w:rsidRPr="0059556F" w:rsidRDefault="00AF3D89" w:rsidP="0059556F">
            <w:pPr>
              <w:pStyle w:val="ListParagraph"/>
              <w:numPr>
                <w:ilvl w:val="0"/>
                <w:numId w:val="19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توضیح ماشین الات ساخت صنعتی بکار رفته </w:t>
            </w:r>
            <w:r w:rsidR="004A119C">
              <w:rPr>
                <w:rFonts w:cs="B Nazanin" w:hint="cs"/>
                <w:rtl/>
              </w:rPr>
              <w:t>در تولید کرم ها</w:t>
            </w:r>
          </w:p>
          <w:p w:rsidR="00045025" w:rsidRDefault="00045025" w:rsidP="00045025">
            <w:pPr>
              <w:pStyle w:val="ListParagraph"/>
              <w:rPr>
                <w:rFonts w:cs="B Nazanin"/>
                <w:rtl/>
              </w:rPr>
            </w:pPr>
          </w:p>
        </w:tc>
        <w:tc>
          <w:tcPr>
            <w:tcW w:w="479" w:type="pct"/>
          </w:tcPr>
          <w:p w:rsidR="00045025" w:rsidRPr="000F4F87" w:rsidRDefault="00045025" w:rsidP="00045025">
            <w:r w:rsidRPr="000F4F87">
              <w:rPr>
                <w:rFonts w:hint="cs"/>
                <w:rtl/>
              </w:rPr>
              <w:t>شناختی</w:t>
            </w:r>
          </w:p>
        </w:tc>
        <w:tc>
          <w:tcPr>
            <w:tcW w:w="478" w:type="pct"/>
          </w:tcPr>
          <w:p w:rsidR="00045025" w:rsidRPr="000F4F87" w:rsidRDefault="00045025" w:rsidP="00045025">
            <w:r w:rsidRPr="000F4F87">
              <w:rPr>
                <w:rFonts w:hint="cs"/>
                <w:rtl/>
              </w:rPr>
              <w:t>سخنرانی</w:t>
            </w:r>
            <w:r w:rsidRPr="000F4F87">
              <w:rPr>
                <w:rtl/>
              </w:rPr>
              <w:t xml:space="preserve"> </w:t>
            </w:r>
            <w:r w:rsidRPr="000F4F87">
              <w:rPr>
                <w:rFonts w:hint="cs"/>
                <w:rtl/>
              </w:rPr>
              <w:t>و</w:t>
            </w:r>
            <w:r w:rsidRPr="000F4F87">
              <w:rPr>
                <w:rtl/>
              </w:rPr>
              <w:t xml:space="preserve"> </w:t>
            </w:r>
            <w:r w:rsidRPr="000F4F87">
              <w:rPr>
                <w:rFonts w:hint="cs"/>
                <w:rtl/>
              </w:rPr>
              <w:t>بحث</w:t>
            </w:r>
            <w:r w:rsidRPr="000F4F87">
              <w:rPr>
                <w:rtl/>
              </w:rPr>
              <w:t xml:space="preserve"> </w:t>
            </w:r>
            <w:r w:rsidRPr="000F4F87">
              <w:rPr>
                <w:rFonts w:hint="cs"/>
                <w:rtl/>
              </w:rPr>
              <w:t>گروهی</w:t>
            </w:r>
          </w:p>
        </w:tc>
        <w:tc>
          <w:tcPr>
            <w:tcW w:w="454" w:type="pct"/>
          </w:tcPr>
          <w:p w:rsidR="00045025" w:rsidRPr="000F4F87" w:rsidRDefault="00045025" w:rsidP="00045025">
            <w:r w:rsidRPr="000F4F87">
              <w:rPr>
                <w:rtl/>
              </w:rPr>
              <w:t>90</w:t>
            </w:r>
            <w:r w:rsidRPr="000F4F87">
              <w:t xml:space="preserve"> </w:t>
            </w:r>
            <w:r w:rsidRPr="000F4F87">
              <w:rPr>
                <w:rFonts w:hint="cs"/>
                <w:rtl/>
              </w:rPr>
              <w:t>دقیقه</w:t>
            </w:r>
          </w:p>
        </w:tc>
        <w:tc>
          <w:tcPr>
            <w:tcW w:w="622" w:type="pct"/>
          </w:tcPr>
          <w:p w:rsidR="00045025" w:rsidRPr="000F4F87" w:rsidRDefault="00045025" w:rsidP="00045025">
            <w:r w:rsidRPr="000F4F87">
              <w:rPr>
                <w:rFonts w:hint="cs"/>
                <w:rtl/>
              </w:rPr>
              <w:t>پاورپوینت</w:t>
            </w:r>
          </w:p>
        </w:tc>
        <w:tc>
          <w:tcPr>
            <w:tcW w:w="654" w:type="pct"/>
          </w:tcPr>
          <w:p w:rsidR="00045025" w:rsidRDefault="00045025" w:rsidP="00045025">
            <w:r w:rsidRPr="000F4F87">
              <w:rPr>
                <w:rFonts w:hint="cs"/>
                <w:rtl/>
              </w:rPr>
              <w:t>پرسش</w:t>
            </w:r>
            <w:r w:rsidRPr="000F4F87">
              <w:rPr>
                <w:rtl/>
              </w:rPr>
              <w:t xml:space="preserve"> </w:t>
            </w:r>
            <w:r w:rsidRPr="000F4F87">
              <w:rPr>
                <w:rFonts w:hint="cs"/>
                <w:rtl/>
              </w:rPr>
              <w:t>و</w:t>
            </w:r>
            <w:r w:rsidRPr="000F4F87">
              <w:rPr>
                <w:rtl/>
              </w:rPr>
              <w:t xml:space="preserve"> </w:t>
            </w:r>
            <w:r w:rsidRPr="000F4F87">
              <w:rPr>
                <w:rFonts w:hint="cs"/>
                <w:rtl/>
              </w:rPr>
              <w:t>پاسخ</w:t>
            </w:r>
          </w:p>
        </w:tc>
      </w:tr>
      <w:tr w:rsidR="004A119C" w:rsidTr="004B2435">
        <w:tc>
          <w:tcPr>
            <w:tcW w:w="270" w:type="pct"/>
          </w:tcPr>
          <w:p w:rsidR="004A119C" w:rsidRDefault="004A119C" w:rsidP="00045025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671" w:type="pct"/>
          </w:tcPr>
          <w:p w:rsidR="004A119C" w:rsidRPr="00030167" w:rsidRDefault="004A119C" w:rsidP="00030167">
            <w:pPr>
              <w:rPr>
                <w:rFonts w:cs="B Mitra" w:hint="cs"/>
                <w:b/>
                <w:bCs/>
                <w:sz w:val="24"/>
                <w:szCs w:val="24"/>
                <w:rtl/>
              </w:rPr>
            </w:pPr>
            <w:r w:rsidRPr="0003016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خصوصیات و فرمولاسیون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ژل </w:t>
            </w:r>
          </w:p>
        </w:tc>
        <w:tc>
          <w:tcPr>
            <w:tcW w:w="1372" w:type="pct"/>
          </w:tcPr>
          <w:p w:rsidR="00EF2641" w:rsidRDefault="00EF2641" w:rsidP="00EF2641">
            <w:pPr>
              <w:pStyle w:val="ListParagraph"/>
              <w:numPr>
                <w:ilvl w:val="0"/>
                <w:numId w:val="20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توضیح خصوصیات </w:t>
            </w:r>
            <w:r>
              <w:rPr>
                <w:rFonts w:cs="B Nazanin" w:hint="cs"/>
                <w:rtl/>
              </w:rPr>
              <w:t>ژل</w:t>
            </w:r>
            <w:r>
              <w:rPr>
                <w:rFonts w:cs="B Nazanin" w:hint="cs"/>
                <w:rtl/>
              </w:rPr>
              <w:t>ها معایب و مزایای آنها نسبت به دیگر اشکال دارویی نیمه جامد</w:t>
            </w:r>
          </w:p>
          <w:p w:rsidR="004A119C" w:rsidRDefault="000308E0" w:rsidP="00EF2641">
            <w:pPr>
              <w:pStyle w:val="ListParagraph"/>
              <w:numPr>
                <w:ilvl w:val="0"/>
                <w:numId w:val="20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بیان انواع ژل ها و </w:t>
            </w:r>
            <w:r w:rsidR="004F40F5">
              <w:rPr>
                <w:rFonts w:cs="B Nazanin" w:hint="cs"/>
                <w:rtl/>
              </w:rPr>
              <w:t xml:space="preserve"> دسته بندی آنها ،</w:t>
            </w:r>
            <w:r>
              <w:rPr>
                <w:rFonts w:cs="B Nazanin" w:hint="cs"/>
                <w:rtl/>
              </w:rPr>
              <w:t>تشریح خصوصیات هر دسته</w:t>
            </w:r>
          </w:p>
          <w:p w:rsidR="003F1292" w:rsidRPr="00FF67C3" w:rsidRDefault="00FF67C3" w:rsidP="00FF67C3">
            <w:pPr>
              <w:pStyle w:val="ListParagraph"/>
              <w:numPr>
                <w:ilvl w:val="0"/>
                <w:numId w:val="20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ت</w:t>
            </w:r>
            <w:r w:rsidR="004F40F5">
              <w:rPr>
                <w:rFonts w:cs="B Nazanin" w:hint="cs"/>
                <w:rtl/>
              </w:rPr>
              <w:t xml:space="preserve">وضیح </w:t>
            </w:r>
            <w:r>
              <w:rPr>
                <w:rFonts w:cs="B Nazanin" w:hint="cs"/>
                <w:rtl/>
              </w:rPr>
              <w:t xml:space="preserve">کامل </w:t>
            </w:r>
            <w:r w:rsidRPr="00FF67C3">
              <w:rPr>
                <w:rFonts w:cs="B Nazanin" w:hint="cs"/>
                <w:rtl/>
              </w:rPr>
              <w:t xml:space="preserve">انواع </w:t>
            </w:r>
            <w:r>
              <w:rPr>
                <w:rFonts w:cs="B Nazanin" w:hint="cs"/>
                <w:rtl/>
              </w:rPr>
              <w:t xml:space="preserve"> </w:t>
            </w:r>
            <w:r w:rsidRPr="00FF67C3">
              <w:rPr>
                <w:rFonts w:cs="B Nazanin" w:hint="cs"/>
                <w:rtl/>
              </w:rPr>
              <w:t>اکسپیانت های بکار</w:t>
            </w:r>
            <w:r>
              <w:rPr>
                <w:rFonts w:cs="B Nazanin" w:hint="cs"/>
                <w:rtl/>
              </w:rPr>
              <w:t xml:space="preserve"> </w:t>
            </w:r>
            <w:r w:rsidR="00A74C83">
              <w:rPr>
                <w:rFonts w:cs="B Nazanin" w:hint="cs"/>
                <w:rtl/>
              </w:rPr>
              <w:t xml:space="preserve">رفته </w:t>
            </w:r>
            <w:r w:rsidRPr="00FF67C3">
              <w:rPr>
                <w:rFonts w:cs="B Nazanin" w:hint="cs"/>
                <w:rtl/>
              </w:rPr>
              <w:t xml:space="preserve">در </w:t>
            </w:r>
            <w:r>
              <w:rPr>
                <w:rFonts w:cs="B Nazanin" w:hint="cs"/>
                <w:rtl/>
              </w:rPr>
              <w:t>فرمولاسیون ژل</w:t>
            </w:r>
          </w:p>
          <w:p w:rsidR="00FF67C3" w:rsidRPr="00EF2641" w:rsidRDefault="00FF67C3" w:rsidP="00EF2641">
            <w:pPr>
              <w:pStyle w:val="ListParagraph"/>
              <w:numPr>
                <w:ilvl w:val="0"/>
                <w:numId w:val="20"/>
              </w:numPr>
              <w:rPr>
                <w:rFonts w:cs="B Nazanin" w:hint="cs"/>
                <w:rtl/>
              </w:rPr>
            </w:pPr>
          </w:p>
        </w:tc>
        <w:tc>
          <w:tcPr>
            <w:tcW w:w="479" w:type="pct"/>
          </w:tcPr>
          <w:p w:rsidR="004A119C" w:rsidRPr="000F4F87" w:rsidRDefault="004A119C" w:rsidP="00045025">
            <w:pPr>
              <w:rPr>
                <w:rFonts w:hint="cs"/>
                <w:rtl/>
              </w:rPr>
            </w:pPr>
          </w:p>
        </w:tc>
        <w:tc>
          <w:tcPr>
            <w:tcW w:w="478" w:type="pct"/>
          </w:tcPr>
          <w:p w:rsidR="004A119C" w:rsidRPr="000F4F87" w:rsidRDefault="004A119C" w:rsidP="00045025">
            <w:pPr>
              <w:rPr>
                <w:rFonts w:hint="cs"/>
                <w:rtl/>
              </w:rPr>
            </w:pPr>
          </w:p>
        </w:tc>
        <w:tc>
          <w:tcPr>
            <w:tcW w:w="454" w:type="pct"/>
          </w:tcPr>
          <w:p w:rsidR="004A119C" w:rsidRPr="000F4F87" w:rsidRDefault="004A119C" w:rsidP="00045025">
            <w:pPr>
              <w:rPr>
                <w:rtl/>
              </w:rPr>
            </w:pPr>
          </w:p>
        </w:tc>
        <w:tc>
          <w:tcPr>
            <w:tcW w:w="622" w:type="pct"/>
          </w:tcPr>
          <w:p w:rsidR="004A119C" w:rsidRPr="000F4F87" w:rsidRDefault="004A119C" w:rsidP="00045025">
            <w:pPr>
              <w:rPr>
                <w:rFonts w:hint="cs"/>
                <w:rtl/>
              </w:rPr>
            </w:pPr>
          </w:p>
        </w:tc>
        <w:tc>
          <w:tcPr>
            <w:tcW w:w="654" w:type="pct"/>
          </w:tcPr>
          <w:p w:rsidR="004A119C" w:rsidRPr="000F4F87" w:rsidRDefault="004A119C" w:rsidP="00045025">
            <w:pPr>
              <w:rPr>
                <w:rFonts w:hint="cs"/>
                <w:rtl/>
              </w:rPr>
            </w:pPr>
          </w:p>
        </w:tc>
      </w:tr>
      <w:tr w:rsidR="004A119C" w:rsidTr="004B2435">
        <w:tc>
          <w:tcPr>
            <w:tcW w:w="270" w:type="pct"/>
          </w:tcPr>
          <w:p w:rsidR="004A119C" w:rsidRDefault="004A119C" w:rsidP="00045025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671" w:type="pct"/>
          </w:tcPr>
          <w:p w:rsidR="004A119C" w:rsidRPr="00030167" w:rsidRDefault="004A119C" w:rsidP="00030167">
            <w:pPr>
              <w:rPr>
                <w:rFonts w:cs="B Mitra" w:hint="cs"/>
                <w:b/>
                <w:bCs/>
                <w:sz w:val="24"/>
                <w:szCs w:val="24"/>
                <w:rtl/>
              </w:rPr>
            </w:pPr>
            <w:r w:rsidRPr="0003016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خصوصیات و فرمولاسیون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ژل</w:t>
            </w:r>
            <w:r w:rsidR="00A74C83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72" w:type="pct"/>
          </w:tcPr>
          <w:p w:rsidR="004A119C" w:rsidRDefault="00CD35FD" w:rsidP="00A74C83">
            <w:pPr>
              <w:pStyle w:val="ListParagraph"/>
              <w:numPr>
                <w:ilvl w:val="0"/>
                <w:numId w:val="21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تشریح </w:t>
            </w:r>
            <w:bookmarkStart w:id="0" w:name="_GoBack"/>
            <w:bookmarkEnd w:id="0"/>
            <w:r w:rsidR="00A74C83">
              <w:rPr>
                <w:rFonts w:cs="B Nazanin" w:hint="cs"/>
                <w:rtl/>
              </w:rPr>
              <w:t xml:space="preserve">روش های آماده سازی و تهیه </w:t>
            </w:r>
            <w:r w:rsidR="00733A2F">
              <w:rPr>
                <w:rFonts w:cs="B Nazanin" w:hint="cs"/>
                <w:rtl/>
              </w:rPr>
              <w:t>فرمولاسیون های ژل</w:t>
            </w:r>
          </w:p>
          <w:p w:rsidR="00E46404" w:rsidRDefault="00F56B5C" w:rsidP="00A74C83">
            <w:pPr>
              <w:pStyle w:val="ListParagraph"/>
              <w:numPr>
                <w:ilvl w:val="0"/>
                <w:numId w:val="21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بیان فاکتورهای موثر بر آزادسازی موضعی دارو</w:t>
            </w:r>
          </w:p>
          <w:p w:rsidR="00F56B5C" w:rsidRDefault="00F56B5C" w:rsidP="00A74C83">
            <w:pPr>
              <w:pStyle w:val="ListParagraph"/>
              <w:numPr>
                <w:ilvl w:val="0"/>
                <w:numId w:val="21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بسته بندی فرمولاسیون های ژل</w:t>
            </w:r>
          </w:p>
          <w:p w:rsidR="00F56B5C" w:rsidRDefault="00975E68" w:rsidP="00A74C83">
            <w:pPr>
              <w:pStyle w:val="ListParagraph"/>
              <w:numPr>
                <w:ilvl w:val="0"/>
                <w:numId w:val="21"/>
              </w:num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بیان پارامتر های ارزیابی</w:t>
            </w:r>
            <w:r w:rsidR="003A3C2F">
              <w:rPr>
                <w:rFonts w:cs="B Nazanin" w:hint="cs"/>
                <w:rtl/>
              </w:rPr>
              <w:t xml:space="preserve"> </w:t>
            </w:r>
            <w:r w:rsidR="003A3C2F">
              <w:rPr>
                <w:rFonts w:cs="B Nazanin" w:hint="cs"/>
                <w:rtl/>
              </w:rPr>
              <w:t xml:space="preserve">فرمولاسیون های </w:t>
            </w:r>
            <w:r>
              <w:rPr>
                <w:rFonts w:cs="B Nazanin" w:hint="cs"/>
                <w:rtl/>
              </w:rPr>
              <w:t>ژل</w:t>
            </w:r>
          </w:p>
        </w:tc>
        <w:tc>
          <w:tcPr>
            <w:tcW w:w="479" w:type="pct"/>
          </w:tcPr>
          <w:p w:rsidR="004A119C" w:rsidRPr="000F4F87" w:rsidRDefault="004A119C" w:rsidP="00045025">
            <w:pPr>
              <w:rPr>
                <w:rFonts w:hint="cs"/>
                <w:rtl/>
              </w:rPr>
            </w:pPr>
          </w:p>
        </w:tc>
        <w:tc>
          <w:tcPr>
            <w:tcW w:w="478" w:type="pct"/>
          </w:tcPr>
          <w:p w:rsidR="004A119C" w:rsidRPr="000F4F87" w:rsidRDefault="004A119C" w:rsidP="00045025">
            <w:pPr>
              <w:rPr>
                <w:rFonts w:hint="cs"/>
                <w:rtl/>
              </w:rPr>
            </w:pPr>
          </w:p>
        </w:tc>
        <w:tc>
          <w:tcPr>
            <w:tcW w:w="454" w:type="pct"/>
          </w:tcPr>
          <w:p w:rsidR="004A119C" w:rsidRPr="000F4F87" w:rsidRDefault="004A119C" w:rsidP="00045025">
            <w:pPr>
              <w:rPr>
                <w:rtl/>
              </w:rPr>
            </w:pPr>
          </w:p>
        </w:tc>
        <w:tc>
          <w:tcPr>
            <w:tcW w:w="622" w:type="pct"/>
          </w:tcPr>
          <w:p w:rsidR="004A119C" w:rsidRPr="000F4F87" w:rsidRDefault="004A119C" w:rsidP="00045025">
            <w:pPr>
              <w:rPr>
                <w:rFonts w:hint="cs"/>
                <w:rtl/>
              </w:rPr>
            </w:pPr>
          </w:p>
        </w:tc>
        <w:tc>
          <w:tcPr>
            <w:tcW w:w="654" w:type="pct"/>
          </w:tcPr>
          <w:p w:rsidR="004A119C" w:rsidRPr="000F4F87" w:rsidRDefault="004A119C" w:rsidP="00045025">
            <w:pPr>
              <w:rPr>
                <w:rFonts w:hint="cs"/>
                <w:rtl/>
              </w:rPr>
            </w:pP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E56708" w:rsidRDefault="00E56708" w:rsidP="00700378">
      <w:pPr>
        <w:rPr>
          <w:rFonts w:cs="B Titr"/>
          <w:sz w:val="28"/>
          <w:szCs w:val="28"/>
        </w:rPr>
      </w:pPr>
    </w:p>
    <w:p w:rsidR="000C5316" w:rsidRDefault="000C5316" w:rsidP="00700378">
      <w:pPr>
        <w:rPr>
          <w:rFonts w:cs="B Titr"/>
          <w:sz w:val="28"/>
          <w:szCs w:val="28"/>
        </w:rPr>
      </w:pPr>
    </w:p>
    <w:p w:rsidR="000C5316" w:rsidRDefault="000C5316" w:rsidP="00700378">
      <w:pPr>
        <w:rPr>
          <w:rFonts w:cs="B Titr"/>
          <w:sz w:val="28"/>
          <w:szCs w:val="28"/>
        </w:rPr>
      </w:pPr>
    </w:p>
    <w:p w:rsidR="000C5316" w:rsidRDefault="000C5316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lastRenderedPageBreak/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</w:p>
        </w:tc>
        <w:tc>
          <w:tcPr>
            <w:tcW w:w="8076" w:type="dxa"/>
          </w:tcPr>
          <w:p w:rsidR="008A0C10" w:rsidRPr="000F6361" w:rsidRDefault="00F67BF1" w:rsidP="008A0C10">
            <w:pPr>
              <w:jc w:val="center"/>
              <w:rPr>
                <w:rtl/>
              </w:rPr>
            </w:pPr>
            <w:r w:rsidRPr="00B51384">
              <w:rPr>
                <w:rFonts w:cs="B Nazanin" w:hint="cs"/>
                <w:rtl/>
              </w:rPr>
              <w:t>كوئيز</w:t>
            </w:r>
          </w:p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</w:p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tabs>
                <w:tab w:val="right" w:pos="1037"/>
              </w:tabs>
              <w:ind w:left="137" w:hanging="10"/>
              <w:jc w:val="center"/>
            </w:pPr>
          </w:p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0F6361" w:rsidRDefault="008A0C10" w:rsidP="005A55E7"/>
        </w:tc>
        <w:tc>
          <w:tcPr>
            <w:tcW w:w="8076" w:type="dxa"/>
          </w:tcPr>
          <w:p w:rsidR="008A0C10" w:rsidRPr="000F6361" w:rsidRDefault="008A0C10" w:rsidP="0001342C">
            <w:pPr>
              <w:jc w:val="center"/>
              <w:rPr>
                <w:rtl/>
              </w:rPr>
            </w:pPr>
            <w:r w:rsidRPr="000F6361">
              <w:rPr>
                <w:rFonts w:hint="cs"/>
                <w:rtl/>
              </w:rPr>
              <w:t>سوالات</w:t>
            </w:r>
            <w:r w:rsidRPr="000F6361">
              <w:rPr>
                <w:rtl/>
              </w:rPr>
              <w:t xml:space="preserve"> </w:t>
            </w:r>
            <w:r w:rsidR="004B75C8">
              <w:rPr>
                <w:rFonts w:hint="cs"/>
                <w:rtl/>
              </w:rPr>
              <w:t xml:space="preserve">چهار </w:t>
            </w:r>
            <w:r w:rsidR="00C81FDE">
              <w:rPr>
                <w:rFonts w:hint="cs"/>
                <w:rtl/>
              </w:rPr>
              <w:t>گزینه ای</w:t>
            </w:r>
            <w:r w:rsidR="007549C7">
              <w:t xml:space="preserve"> </w:t>
            </w:r>
            <w:r w:rsidR="007549C7">
              <w:rPr>
                <w:rFonts w:hint="cs"/>
                <w:rtl/>
              </w:rPr>
              <w:t xml:space="preserve"> و جواب کوتاه</w:t>
            </w:r>
            <w:r w:rsidR="00901583">
              <w:rPr>
                <w:rFonts w:hint="cs"/>
                <w:rtl/>
              </w:rPr>
              <w:t xml:space="preserve"> یا تشریحی</w:t>
            </w:r>
          </w:p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Default="008A0C10" w:rsidP="008A0C10">
            <w:pPr>
              <w:jc w:val="center"/>
            </w:pPr>
            <w:r w:rsidRPr="000F6361">
              <w:rPr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4B75C8" w:rsidRDefault="00171124" w:rsidP="000C5316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A02475" w:rsidRPr="00BB33B5" w:rsidRDefault="00A02475" w:rsidP="00A02475">
      <w:pPr>
        <w:rPr>
          <w:rFonts w:cs="B Titr"/>
          <w:b/>
          <w:bCs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8A0C10" w:rsidRPr="00BB33B5" w:rsidRDefault="00BB33B5" w:rsidP="00BB33B5">
      <w:pPr>
        <w:jc w:val="right"/>
        <w:rPr>
          <w:rFonts w:asciiTheme="majorBidi" w:hAnsiTheme="majorBidi" w:cstheme="majorBidi"/>
          <w:b/>
          <w:bCs/>
        </w:rPr>
      </w:pPr>
      <w:r w:rsidRPr="00BB33B5">
        <w:rPr>
          <w:rFonts w:asciiTheme="majorBidi" w:hAnsiTheme="majorBidi" w:cstheme="majorBidi"/>
          <w:b/>
          <w:bCs/>
        </w:rPr>
        <w:t xml:space="preserve">1. </w:t>
      </w:r>
      <w:r w:rsidR="003B19A2">
        <w:rPr>
          <w:rFonts w:asciiTheme="majorBidi" w:hAnsiTheme="majorBidi" w:cstheme="majorBidi"/>
          <w:b/>
          <w:bCs/>
        </w:rPr>
        <w:t>Aulton ’s Pharm</w:t>
      </w:r>
      <w:r w:rsidRPr="00BB33B5">
        <w:rPr>
          <w:rFonts w:asciiTheme="majorBidi" w:hAnsiTheme="majorBidi" w:cstheme="majorBidi"/>
          <w:b/>
          <w:bCs/>
        </w:rPr>
        <w:t>a</w:t>
      </w:r>
      <w:r w:rsidR="003B19A2">
        <w:rPr>
          <w:rFonts w:asciiTheme="majorBidi" w:hAnsiTheme="majorBidi" w:cstheme="majorBidi"/>
          <w:b/>
          <w:bCs/>
        </w:rPr>
        <w:t>ceutic</w:t>
      </w:r>
      <w:r w:rsidRPr="00BB33B5">
        <w:rPr>
          <w:rFonts w:asciiTheme="majorBidi" w:hAnsiTheme="majorBidi" w:cstheme="majorBidi"/>
          <w:b/>
          <w:bCs/>
        </w:rPr>
        <w:t xml:space="preserve">s </w:t>
      </w:r>
      <w:r w:rsidRPr="00BB33B5">
        <w:rPr>
          <w:rFonts w:asciiTheme="majorBidi" w:hAnsiTheme="majorBidi" w:cstheme="majorBidi"/>
          <w:b/>
          <w:bCs/>
          <w:color w:val="231F20"/>
        </w:rPr>
        <w:t>The Design and Manufacture of Medicines</w:t>
      </w:r>
    </w:p>
    <w:p w:rsidR="007C1007" w:rsidRDefault="00005B39" w:rsidP="00BB33B5">
      <w:pPr>
        <w:pStyle w:val="Title"/>
        <w:jc w:val="right"/>
      </w:pPr>
      <w:r>
        <w:t>2</w:t>
      </w:r>
      <w:r w:rsidR="00DD6F7D">
        <w:t>.</w:t>
      </w:r>
      <w:r w:rsidR="00DD6F7D" w:rsidRPr="00DD6F7D">
        <w:t xml:space="preserve"> Ansel’s Pharmaceutical</w:t>
      </w:r>
      <w:r w:rsidR="007C1007" w:rsidRPr="007C1007">
        <w:t xml:space="preserve"> </w:t>
      </w:r>
      <w:r w:rsidR="007C1007" w:rsidRPr="00DD6F7D">
        <w:t>Dosage Forms and</w:t>
      </w:r>
      <w:r w:rsidR="007C1007" w:rsidRPr="007C1007">
        <w:t xml:space="preserve"> </w:t>
      </w:r>
      <w:r w:rsidR="007C1007" w:rsidRPr="00DD6F7D">
        <w:t>Drug Delivery Systems</w:t>
      </w:r>
    </w:p>
    <w:p w:rsidR="007C1007" w:rsidRPr="00DD6F7D" w:rsidRDefault="007C1007" w:rsidP="007C1007">
      <w:pPr>
        <w:pStyle w:val="Title"/>
      </w:pPr>
    </w:p>
    <w:p w:rsidR="00DD6F7D" w:rsidRPr="00DD6F7D" w:rsidRDefault="00DD6F7D" w:rsidP="00DD6F7D">
      <w:pPr>
        <w:pStyle w:val="Title"/>
      </w:pPr>
    </w:p>
    <w:p w:rsidR="00023125" w:rsidRDefault="00023125" w:rsidP="00023125">
      <w:pPr>
        <w:pStyle w:val="ListParagraph"/>
      </w:pPr>
    </w:p>
    <w:p w:rsidR="00C15C0E" w:rsidRDefault="00C15C0E" w:rsidP="00C15C0E">
      <w:pPr>
        <w:pStyle w:val="ListParagraph"/>
      </w:pPr>
    </w:p>
    <w:p w:rsidR="008A0C10" w:rsidRDefault="008A0C10" w:rsidP="008A0C10">
      <w:pPr>
        <w:rPr>
          <w:rFonts w:cs="B Titr"/>
          <w:sz w:val="32"/>
          <w:szCs w:val="32"/>
          <w:rtl/>
        </w:rPr>
      </w:pPr>
    </w:p>
    <w:p w:rsidR="008A0C10" w:rsidRDefault="008A0C10" w:rsidP="00A02475">
      <w:pPr>
        <w:rPr>
          <w:rFonts w:cs="B Titr"/>
          <w:sz w:val="32"/>
          <w:szCs w:val="32"/>
          <w:rtl/>
        </w:rPr>
      </w:pPr>
    </w:p>
    <w:sectPr w:rsidR="008A0C10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D4E" w:rsidRDefault="00C65D4E" w:rsidP="00205745">
      <w:pPr>
        <w:spacing w:after="0" w:line="240" w:lineRule="auto"/>
      </w:pPr>
      <w:r>
        <w:separator/>
      </w:r>
    </w:p>
  </w:endnote>
  <w:endnote w:type="continuationSeparator" w:id="0">
    <w:p w:rsidR="00C65D4E" w:rsidRDefault="00C65D4E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70306050509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609020205090404"/>
    <w:charset w:val="00"/>
    <w:family w:val="modern"/>
    <w:pitch w:val="fixed"/>
    <w:sig w:usb0="E0000E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0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F1A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D4E" w:rsidRDefault="00C65D4E" w:rsidP="00205745">
      <w:pPr>
        <w:spacing w:after="0" w:line="240" w:lineRule="auto"/>
      </w:pPr>
      <w:r>
        <w:separator/>
      </w:r>
    </w:p>
  </w:footnote>
  <w:footnote w:type="continuationSeparator" w:id="0">
    <w:p w:rsidR="00C65D4E" w:rsidRDefault="00C65D4E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7E5A"/>
    <w:multiLevelType w:val="hybridMultilevel"/>
    <w:tmpl w:val="02A26E08"/>
    <w:lvl w:ilvl="0" w:tplc="C068E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1A4D8B"/>
    <w:multiLevelType w:val="hybridMultilevel"/>
    <w:tmpl w:val="37B6A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D7726"/>
    <w:multiLevelType w:val="hybridMultilevel"/>
    <w:tmpl w:val="B238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16506"/>
    <w:multiLevelType w:val="hybridMultilevel"/>
    <w:tmpl w:val="D6C49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2011824"/>
    <w:multiLevelType w:val="hybridMultilevel"/>
    <w:tmpl w:val="A3E04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63987"/>
    <w:multiLevelType w:val="hybridMultilevel"/>
    <w:tmpl w:val="3F843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57CD183E"/>
    <w:multiLevelType w:val="hybridMultilevel"/>
    <w:tmpl w:val="46B05072"/>
    <w:lvl w:ilvl="0" w:tplc="62B09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131EC5"/>
    <w:multiLevelType w:val="hybridMultilevel"/>
    <w:tmpl w:val="202C8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0133C"/>
    <w:multiLevelType w:val="hybridMultilevel"/>
    <w:tmpl w:val="5BE03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6938D4"/>
    <w:multiLevelType w:val="hybridMultilevel"/>
    <w:tmpl w:val="C69E4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884B33"/>
    <w:multiLevelType w:val="hybridMultilevel"/>
    <w:tmpl w:val="3F924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92098"/>
    <w:multiLevelType w:val="hybridMultilevel"/>
    <w:tmpl w:val="F2F4F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5"/>
  </w:num>
  <w:num w:numId="4">
    <w:abstractNumId w:val="12"/>
  </w:num>
  <w:num w:numId="5">
    <w:abstractNumId w:val="20"/>
  </w:num>
  <w:num w:numId="6">
    <w:abstractNumId w:val="7"/>
  </w:num>
  <w:num w:numId="7">
    <w:abstractNumId w:val="4"/>
  </w:num>
  <w:num w:numId="8">
    <w:abstractNumId w:val="11"/>
  </w:num>
  <w:num w:numId="9">
    <w:abstractNumId w:val="10"/>
  </w:num>
  <w:num w:numId="10">
    <w:abstractNumId w:val="16"/>
  </w:num>
  <w:num w:numId="11">
    <w:abstractNumId w:val="9"/>
  </w:num>
  <w:num w:numId="12">
    <w:abstractNumId w:val="1"/>
  </w:num>
  <w:num w:numId="13">
    <w:abstractNumId w:val="8"/>
  </w:num>
  <w:num w:numId="14">
    <w:abstractNumId w:val="15"/>
  </w:num>
  <w:num w:numId="15">
    <w:abstractNumId w:val="14"/>
  </w:num>
  <w:num w:numId="16">
    <w:abstractNumId w:val="17"/>
  </w:num>
  <w:num w:numId="17">
    <w:abstractNumId w:val="13"/>
  </w:num>
  <w:num w:numId="18">
    <w:abstractNumId w:val="18"/>
  </w:num>
  <w:num w:numId="19">
    <w:abstractNumId w:val="6"/>
  </w:num>
  <w:num w:numId="20">
    <w:abstractNumId w:val="3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01164"/>
    <w:rsid w:val="00005B39"/>
    <w:rsid w:val="0001342C"/>
    <w:rsid w:val="00023125"/>
    <w:rsid w:val="00030167"/>
    <w:rsid w:val="000308E0"/>
    <w:rsid w:val="00034BB3"/>
    <w:rsid w:val="00040FF9"/>
    <w:rsid w:val="00045025"/>
    <w:rsid w:val="00071F11"/>
    <w:rsid w:val="00075388"/>
    <w:rsid w:val="0008490F"/>
    <w:rsid w:val="000907CC"/>
    <w:rsid w:val="00093BD7"/>
    <w:rsid w:val="000A6533"/>
    <w:rsid w:val="000C5316"/>
    <w:rsid w:val="000C7E0D"/>
    <w:rsid w:val="000D62E9"/>
    <w:rsid w:val="000E5CEE"/>
    <w:rsid w:val="000E6747"/>
    <w:rsid w:val="000F35A0"/>
    <w:rsid w:val="00102941"/>
    <w:rsid w:val="001112B6"/>
    <w:rsid w:val="001167BE"/>
    <w:rsid w:val="00130FF3"/>
    <w:rsid w:val="0014591A"/>
    <w:rsid w:val="00157998"/>
    <w:rsid w:val="00163A2C"/>
    <w:rsid w:val="00171124"/>
    <w:rsid w:val="00192DFD"/>
    <w:rsid w:val="001B20DF"/>
    <w:rsid w:val="001B232A"/>
    <w:rsid w:val="001B29E5"/>
    <w:rsid w:val="001D2E7F"/>
    <w:rsid w:val="001F49C6"/>
    <w:rsid w:val="00200755"/>
    <w:rsid w:val="00201BFE"/>
    <w:rsid w:val="00205745"/>
    <w:rsid w:val="00225F21"/>
    <w:rsid w:val="0026382C"/>
    <w:rsid w:val="0027792E"/>
    <w:rsid w:val="002823BC"/>
    <w:rsid w:val="002A1F1A"/>
    <w:rsid w:val="002B1CAF"/>
    <w:rsid w:val="002B7B86"/>
    <w:rsid w:val="002E442F"/>
    <w:rsid w:val="002E567F"/>
    <w:rsid w:val="00305BA1"/>
    <w:rsid w:val="00320952"/>
    <w:rsid w:val="0032111A"/>
    <w:rsid w:val="00330D09"/>
    <w:rsid w:val="0036067F"/>
    <w:rsid w:val="003805DB"/>
    <w:rsid w:val="00393A54"/>
    <w:rsid w:val="003A05D0"/>
    <w:rsid w:val="003A0C5D"/>
    <w:rsid w:val="003A11BE"/>
    <w:rsid w:val="003A382E"/>
    <w:rsid w:val="003A3C2F"/>
    <w:rsid w:val="003A6528"/>
    <w:rsid w:val="003B19A2"/>
    <w:rsid w:val="003D1CD7"/>
    <w:rsid w:val="003D2FFA"/>
    <w:rsid w:val="003E0481"/>
    <w:rsid w:val="003E3045"/>
    <w:rsid w:val="003F1292"/>
    <w:rsid w:val="003F67F8"/>
    <w:rsid w:val="00402FAF"/>
    <w:rsid w:val="0041195F"/>
    <w:rsid w:val="00417057"/>
    <w:rsid w:val="004457EA"/>
    <w:rsid w:val="00446636"/>
    <w:rsid w:val="00451EDE"/>
    <w:rsid w:val="00464383"/>
    <w:rsid w:val="00472F4C"/>
    <w:rsid w:val="0047692C"/>
    <w:rsid w:val="00485690"/>
    <w:rsid w:val="00486B07"/>
    <w:rsid w:val="004A119C"/>
    <w:rsid w:val="004A4CB9"/>
    <w:rsid w:val="004A66CC"/>
    <w:rsid w:val="004B2435"/>
    <w:rsid w:val="004B6306"/>
    <w:rsid w:val="004B75C8"/>
    <w:rsid w:val="004C28E3"/>
    <w:rsid w:val="004D49C4"/>
    <w:rsid w:val="004F40F5"/>
    <w:rsid w:val="00502081"/>
    <w:rsid w:val="00503FF0"/>
    <w:rsid w:val="00531475"/>
    <w:rsid w:val="00546B42"/>
    <w:rsid w:val="00560CD3"/>
    <w:rsid w:val="005748FD"/>
    <w:rsid w:val="005832D7"/>
    <w:rsid w:val="0059556F"/>
    <w:rsid w:val="005A32EA"/>
    <w:rsid w:val="005A55E7"/>
    <w:rsid w:val="005A579B"/>
    <w:rsid w:val="005B3F10"/>
    <w:rsid w:val="005C2B9F"/>
    <w:rsid w:val="005D2E12"/>
    <w:rsid w:val="005E23AC"/>
    <w:rsid w:val="005F1098"/>
    <w:rsid w:val="00611507"/>
    <w:rsid w:val="00632D29"/>
    <w:rsid w:val="006472C3"/>
    <w:rsid w:val="00682C32"/>
    <w:rsid w:val="006A1A99"/>
    <w:rsid w:val="006A2E1A"/>
    <w:rsid w:val="006A6EF3"/>
    <w:rsid w:val="006A7452"/>
    <w:rsid w:val="00700378"/>
    <w:rsid w:val="007107FB"/>
    <w:rsid w:val="0071127C"/>
    <w:rsid w:val="0072016C"/>
    <w:rsid w:val="00733A2F"/>
    <w:rsid w:val="00747D64"/>
    <w:rsid w:val="007549C7"/>
    <w:rsid w:val="0076617D"/>
    <w:rsid w:val="007913C3"/>
    <w:rsid w:val="00795179"/>
    <w:rsid w:val="007A0332"/>
    <w:rsid w:val="007A1B58"/>
    <w:rsid w:val="007C0F76"/>
    <w:rsid w:val="007C1007"/>
    <w:rsid w:val="007C4AC6"/>
    <w:rsid w:val="007D5A7C"/>
    <w:rsid w:val="007D6477"/>
    <w:rsid w:val="007D68BF"/>
    <w:rsid w:val="007E2120"/>
    <w:rsid w:val="007E3DDA"/>
    <w:rsid w:val="007E753D"/>
    <w:rsid w:val="007F2674"/>
    <w:rsid w:val="00816123"/>
    <w:rsid w:val="0081657A"/>
    <w:rsid w:val="00833CAC"/>
    <w:rsid w:val="008421C9"/>
    <w:rsid w:val="0085560A"/>
    <w:rsid w:val="00872C54"/>
    <w:rsid w:val="00892F14"/>
    <w:rsid w:val="00893AC5"/>
    <w:rsid w:val="008A0C10"/>
    <w:rsid w:val="008E123F"/>
    <w:rsid w:val="008E73E8"/>
    <w:rsid w:val="008F14CF"/>
    <w:rsid w:val="00901583"/>
    <w:rsid w:val="00915B32"/>
    <w:rsid w:val="009320BD"/>
    <w:rsid w:val="00932555"/>
    <w:rsid w:val="0095446D"/>
    <w:rsid w:val="009745F4"/>
    <w:rsid w:val="00975E68"/>
    <w:rsid w:val="009868DE"/>
    <w:rsid w:val="009B0D7F"/>
    <w:rsid w:val="009B4165"/>
    <w:rsid w:val="009C423F"/>
    <w:rsid w:val="009C6598"/>
    <w:rsid w:val="009D1A5B"/>
    <w:rsid w:val="009E42B8"/>
    <w:rsid w:val="009F6074"/>
    <w:rsid w:val="00A02475"/>
    <w:rsid w:val="00A17B5C"/>
    <w:rsid w:val="00A33021"/>
    <w:rsid w:val="00A46DDA"/>
    <w:rsid w:val="00A60108"/>
    <w:rsid w:val="00A703AF"/>
    <w:rsid w:val="00A712C9"/>
    <w:rsid w:val="00A74C83"/>
    <w:rsid w:val="00A80CF7"/>
    <w:rsid w:val="00A87B6D"/>
    <w:rsid w:val="00A91488"/>
    <w:rsid w:val="00A91B51"/>
    <w:rsid w:val="00AA66F0"/>
    <w:rsid w:val="00AB3387"/>
    <w:rsid w:val="00AD3D3D"/>
    <w:rsid w:val="00AF3D89"/>
    <w:rsid w:val="00AF44A6"/>
    <w:rsid w:val="00B04375"/>
    <w:rsid w:val="00B07FBB"/>
    <w:rsid w:val="00B37F0B"/>
    <w:rsid w:val="00B51384"/>
    <w:rsid w:val="00B60361"/>
    <w:rsid w:val="00B74A46"/>
    <w:rsid w:val="00B76ADE"/>
    <w:rsid w:val="00B8173C"/>
    <w:rsid w:val="00B91FB1"/>
    <w:rsid w:val="00B93F90"/>
    <w:rsid w:val="00B95E3E"/>
    <w:rsid w:val="00BB0AE8"/>
    <w:rsid w:val="00BB33B5"/>
    <w:rsid w:val="00BB4B6E"/>
    <w:rsid w:val="00BF22A6"/>
    <w:rsid w:val="00BF6838"/>
    <w:rsid w:val="00C06F3C"/>
    <w:rsid w:val="00C11430"/>
    <w:rsid w:val="00C159DA"/>
    <w:rsid w:val="00C15C0E"/>
    <w:rsid w:val="00C21148"/>
    <w:rsid w:val="00C267DE"/>
    <w:rsid w:val="00C2723F"/>
    <w:rsid w:val="00C42A07"/>
    <w:rsid w:val="00C65D4E"/>
    <w:rsid w:val="00C77209"/>
    <w:rsid w:val="00C812D0"/>
    <w:rsid w:val="00C81FDE"/>
    <w:rsid w:val="00C87BC7"/>
    <w:rsid w:val="00C916B9"/>
    <w:rsid w:val="00C941AB"/>
    <w:rsid w:val="00CC25D7"/>
    <w:rsid w:val="00CC58C3"/>
    <w:rsid w:val="00CC7586"/>
    <w:rsid w:val="00CD35FD"/>
    <w:rsid w:val="00CE282C"/>
    <w:rsid w:val="00CE4EEA"/>
    <w:rsid w:val="00CE5FD4"/>
    <w:rsid w:val="00CF0987"/>
    <w:rsid w:val="00D01FAA"/>
    <w:rsid w:val="00D0385F"/>
    <w:rsid w:val="00D14DFD"/>
    <w:rsid w:val="00D3648B"/>
    <w:rsid w:val="00D43DE4"/>
    <w:rsid w:val="00D506CD"/>
    <w:rsid w:val="00D50D11"/>
    <w:rsid w:val="00D54C9A"/>
    <w:rsid w:val="00D573A9"/>
    <w:rsid w:val="00D6087C"/>
    <w:rsid w:val="00D6309D"/>
    <w:rsid w:val="00D63AD3"/>
    <w:rsid w:val="00D65365"/>
    <w:rsid w:val="00D86145"/>
    <w:rsid w:val="00D87C0A"/>
    <w:rsid w:val="00DB7EBC"/>
    <w:rsid w:val="00DD3FF0"/>
    <w:rsid w:val="00DD6F7D"/>
    <w:rsid w:val="00DE2040"/>
    <w:rsid w:val="00DF1472"/>
    <w:rsid w:val="00DF3558"/>
    <w:rsid w:val="00E0632A"/>
    <w:rsid w:val="00E1261D"/>
    <w:rsid w:val="00E214A7"/>
    <w:rsid w:val="00E316C3"/>
    <w:rsid w:val="00E35A92"/>
    <w:rsid w:val="00E46404"/>
    <w:rsid w:val="00E56708"/>
    <w:rsid w:val="00E77BEB"/>
    <w:rsid w:val="00EA6A1F"/>
    <w:rsid w:val="00ED261C"/>
    <w:rsid w:val="00EE598C"/>
    <w:rsid w:val="00EE7582"/>
    <w:rsid w:val="00EF0068"/>
    <w:rsid w:val="00EF1B0D"/>
    <w:rsid w:val="00EF2641"/>
    <w:rsid w:val="00F12076"/>
    <w:rsid w:val="00F16417"/>
    <w:rsid w:val="00F20365"/>
    <w:rsid w:val="00F20F74"/>
    <w:rsid w:val="00F26412"/>
    <w:rsid w:val="00F35693"/>
    <w:rsid w:val="00F44911"/>
    <w:rsid w:val="00F56B5C"/>
    <w:rsid w:val="00F56E7B"/>
    <w:rsid w:val="00F67BF1"/>
    <w:rsid w:val="00F841EA"/>
    <w:rsid w:val="00FB2CFD"/>
    <w:rsid w:val="00FB753E"/>
    <w:rsid w:val="00FC0227"/>
    <w:rsid w:val="00FE6AFC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21C8C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paragraph" w:styleId="NormalWeb">
    <w:name w:val="Normal (Web)"/>
    <w:basedOn w:val="Normal"/>
    <w:uiPriority w:val="99"/>
    <w:semiHidden/>
    <w:unhideWhenUsed/>
    <w:rsid w:val="009F60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1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7F25F-A6A2-4548-A7DB-735A577D8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melal</cp:lastModifiedBy>
  <cp:revision>3</cp:revision>
  <dcterms:created xsi:type="dcterms:W3CDTF">2026-04-21T11:42:00Z</dcterms:created>
  <dcterms:modified xsi:type="dcterms:W3CDTF">2026-04-21T11:45:00Z</dcterms:modified>
</cp:coreProperties>
</file>